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7ED0" w14:textId="77777777" w:rsidR="000A7111" w:rsidRDefault="000A7111" w:rsidP="000A7111">
      <w:pPr>
        <w:pStyle w:val="NoSpacing"/>
      </w:pPr>
      <w:r>
        <w:rPr>
          <w:u w:val="single"/>
        </w:rPr>
        <w:t>William WYMONDFELD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57A8B4FF" w14:textId="77777777" w:rsidR="000A7111" w:rsidRDefault="000A7111" w:rsidP="000A7111">
      <w:pPr>
        <w:pStyle w:val="NoSpacing"/>
      </w:pPr>
    </w:p>
    <w:p w14:paraId="7E3486C1" w14:textId="77777777" w:rsidR="000A7111" w:rsidRDefault="000A7111" w:rsidP="000A7111">
      <w:pPr>
        <w:pStyle w:val="NoSpacing"/>
      </w:pPr>
    </w:p>
    <w:p w14:paraId="40229E70" w14:textId="77777777" w:rsidR="000A7111" w:rsidRDefault="000A7111" w:rsidP="000A7111">
      <w:pPr>
        <w:pStyle w:val="NoSpacing"/>
        <w:ind w:left="1440" w:hanging="1320"/>
      </w:pPr>
      <w:r>
        <w:t>9 Jan.1481</w:t>
      </w:r>
      <w:r>
        <w:tab/>
        <w:t xml:space="preserve">He and Agnes Leek(q.v.) were granted a dispensation to marry, notwithstanding the impediment that William’s mother stood sponsor </w:t>
      </w:r>
    </w:p>
    <w:p w14:paraId="0B250023" w14:textId="77777777" w:rsidR="000A7111" w:rsidRDefault="000A7111" w:rsidP="000A7111">
      <w:pPr>
        <w:pStyle w:val="NoSpacing"/>
        <w:ind w:left="1440" w:hanging="1320"/>
      </w:pPr>
      <w:r>
        <w:tab/>
        <w:t>for Agnes at her confirmation.</w:t>
      </w:r>
    </w:p>
    <w:p w14:paraId="25830334" w14:textId="77777777" w:rsidR="000A7111" w:rsidRDefault="000A7111" w:rsidP="000A7111">
      <w:pPr>
        <w:pStyle w:val="NoSpacing"/>
      </w:pPr>
      <w:r>
        <w:tab/>
      </w:r>
      <w:r>
        <w:tab/>
        <w:t>(“The Register of Thomas Rotherham, Archbishop of York 1480-1500</w:t>
      </w:r>
    </w:p>
    <w:p w14:paraId="2E1E961E" w14:textId="77777777" w:rsidR="000A7111" w:rsidRDefault="000A7111" w:rsidP="000A7111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p.4)</w:t>
      </w:r>
    </w:p>
    <w:p w14:paraId="6671C786" w14:textId="77777777" w:rsidR="000A7111" w:rsidRDefault="000A7111" w:rsidP="000A7111">
      <w:pPr>
        <w:pStyle w:val="NoSpacing"/>
      </w:pPr>
    </w:p>
    <w:p w14:paraId="36005C96" w14:textId="77777777" w:rsidR="000A7111" w:rsidRDefault="000A7111" w:rsidP="000A7111">
      <w:pPr>
        <w:pStyle w:val="NoSpacing"/>
      </w:pPr>
    </w:p>
    <w:p w14:paraId="46ECB877" w14:textId="77777777" w:rsidR="000A7111" w:rsidRDefault="000A7111" w:rsidP="000A7111">
      <w:pPr>
        <w:pStyle w:val="NoSpacing"/>
      </w:pPr>
      <w:r>
        <w:t>22 February 2019</w:t>
      </w:r>
    </w:p>
    <w:p w14:paraId="5DDECFB3" w14:textId="77777777" w:rsidR="006B2F86" w:rsidRPr="00E71FC3" w:rsidRDefault="000A71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786D3" w14:textId="77777777" w:rsidR="000A7111" w:rsidRDefault="000A7111" w:rsidP="00E71FC3">
      <w:pPr>
        <w:spacing w:after="0" w:line="240" w:lineRule="auto"/>
      </w:pPr>
      <w:r>
        <w:separator/>
      </w:r>
    </w:p>
  </w:endnote>
  <w:endnote w:type="continuationSeparator" w:id="0">
    <w:p w14:paraId="78305B3D" w14:textId="77777777" w:rsidR="000A7111" w:rsidRDefault="000A71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992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2FA3E" w14:textId="77777777" w:rsidR="000A7111" w:rsidRDefault="000A7111" w:rsidP="00E71FC3">
      <w:pPr>
        <w:spacing w:after="0" w:line="240" w:lineRule="auto"/>
      </w:pPr>
      <w:r>
        <w:separator/>
      </w:r>
    </w:p>
  </w:footnote>
  <w:footnote w:type="continuationSeparator" w:id="0">
    <w:p w14:paraId="6720D1B1" w14:textId="77777777" w:rsidR="000A7111" w:rsidRDefault="000A71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111"/>
    <w:rsid w:val="000A711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2E814"/>
  <w15:chartTrackingRefBased/>
  <w15:docId w15:val="{93D7BD83-FA23-453E-BDD0-32D1B3EF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2019-03-05T21:59:00Z</dcterms:created>
  <dcterms:modified xsi:type="dcterms:W3CDTF">2019-03-05T21:59:00Z</dcterms:modified>
</cp:coreProperties>
</file>